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15C5" w14:textId="3D822C92" w:rsidR="007D6924" w:rsidRDefault="007D6924" w:rsidP="007D6924">
      <w:r>
        <w:t>HOW TO APPLY</w:t>
      </w:r>
    </w:p>
    <w:p w14:paraId="4B878F63" w14:textId="5D3ED90A" w:rsidR="007D6924" w:rsidRDefault="007D6924" w:rsidP="007D6924">
      <w:r>
        <w:t>Qualifications</w:t>
      </w:r>
    </w:p>
    <w:p w14:paraId="5AEC1DA4" w14:textId="0D053F6F" w:rsidR="007D6924" w:rsidRDefault="007D6924" w:rsidP="005F6FC9">
      <w:pPr>
        <w:pStyle w:val="ListParagraph"/>
        <w:numPr>
          <w:ilvl w:val="0"/>
          <w:numId w:val="1"/>
        </w:numPr>
      </w:pPr>
      <w:r>
        <w:t>Your attitude, motivation, family strengths and weakness, and medical/emotional issues will be assessed.</w:t>
      </w:r>
    </w:p>
    <w:p w14:paraId="7C74B90B" w14:textId="687D68DE" w:rsidR="007D6924" w:rsidRDefault="007D6924" w:rsidP="005F6FC9">
      <w:pPr>
        <w:pStyle w:val="ListParagraph"/>
        <w:numPr>
          <w:ilvl w:val="0"/>
          <w:numId w:val="1"/>
        </w:numPr>
      </w:pPr>
      <w:r>
        <w:t>Your family must be homeless (as defined by HUD guidelines).</w:t>
      </w:r>
    </w:p>
    <w:p w14:paraId="24EBE2EB" w14:textId="77777777" w:rsidR="007D6924" w:rsidRDefault="007D6924" w:rsidP="007D6924"/>
    <w:p w14:paraId="23430FC0" w14:textId="5E43A7BB" w:rsidR="007D6924" w:rsidRDefault="007D6924" w:rsidP="005F6FC9">
      <w:pPr>
        <w:pStyle w:val="ListParagraph"/>
        <w:numPr>
          <w:ilvl w:val="0"/>
          <w:numId w:val="1"/>
        </w:numPr>
      </w:pPr>
      <w:r>
        <w:t>All family members applying must be drug and alcohol free. If applicant is in recovery, he/she must have at least six months current and consecutive clean time. (Recovery time must be confirmed by service providing agency.)</w:t>
      </w:r>
    </w:p>
    <w:p w14:paraId="17E5F8FB" w14:textId="1D3269CE" w:rsidR="007D6924" w:rsidRDefault="007D6924" w:rsidP="005F6FC9">
      <w:pPr>
        <w:pStyle w:val="ListParagraph"/>
        <w:numPr>
          <w:ilvl w:val="0"/>
          <w:numId w:val="1"/>
        </w:numPr>
      </w:pPr>
      <w:r>
        <w:t>Children 17 or younger must attend school.</w:t>
      </w:r>
    </w:p>
    <w:p w14:paraId="6C8D7685" w14:textId="77777777" w:rsidR="007D6924" w:rsidRDefault="007D6924" w:rsidP="007D6924"/>
    <w:p w14:paraId="0028244A" w14:textId="6E6CF5D1" w:rsidR="007D6924" w:rsidRDefault="007D6924" w:rsidP="005F6FC9">
      <w:pPr>
        <w:pStyle w:val="ListParagraph"/>
        <w:numPr>
          <w:ilvl w:val="0"/>
          <w:numId w:val="1"/>
        </w:numPr>
      </w:pPr>
      <w:r>
        <w:t>All family members must abide by program rules and regulations.</w:t>
      </w:r>
    </w:p>
    <w:p w14:paraId="1F04CCD4" w14:textId="77777777" w:rsidR="007D6924" w:rsidRDefault="007D6924" w:rsidP="007D6924"/>
    <w:p w14:paraId="16329F5C" w14:textId="77777777" w:rsidR="007D6924" w:rsidRDefault="007D6924" w:rsidP="005F6FC9">
      <w:pPr>
        <w:pStyle w:val="ListParagraph"/>
        <w:numPr>
          <w:ilvl w:val="0"/>
          <w:numId w:val="1"/>
        </w:numPr>
      </w:pPr>
      <w:r>
        <w:t>The size of the families chosen will be appropriate for size of units available.</w:t>
      </w:r>
    </w:p>
    <w:p w14:paraId="280F6A79" w14:textId="7A948F76" w:rsidR="007D6924" w:rsidRDefault="007D6924" w:rsidP="007D6924"/>
    <w:p w14:paraId="72745EFF" w14:textId="77777777" w:rsidR="007D6924" w:rsidRDefault="007D6924" w:rsidP="005F6FC9">
      <w:pPr>
        <w:pStyle w:val="ListParagraph"/>
        <w:numPr>
          <w:ilvl w:val="0"/>
          <w:numId w:val="1"/>
        </w:numPr>
      </w:pPr>
      <w:r>
        <w:t>Applicants will be required to submit to drug screens and criminal background check.  </w:t>
      </w:r>
    </w:p>
    <w:p w14:paraId="085D2D32" w14:textId="77777777" w:rsidR="007D6924" w:rsidRDefault="007D6924" w:rsidP="007D6924"/>
    <w:p w14:paraId="799B9B59" w14:textId="77777777" w:rsidR="007D6924" w:rsidRDefault="007D6924" w:rsidP="005F6FC9">
      <w:pPr>
        <w:pStyle w:val="ListParagraph"/>
        <w:numPr>
          <w:ilvl w:val="0"/>
          <w:numId w:val="1"/>
        </w:numPr>
      </w:pPr>
      <w:r>
        <w:t>Recovering addicts must be regularly attending support meetings (NA, AA or similar type) and have a sponsor.</w:t>
      </w:r>
      <w:bookmarkStart w:id="0" w:name="_GoBack"/>
      <w:bookmarkEnd w:id="0"/>
    </w:p>
    <w:p w14:paraId="363557B6" w14:textId="7EDC96C9" w:rsidR="007D6924" w:rsidRDefault="007D6924" w:rsidP="007D6924"/>
    <w:p w14:paraId="62BA20FB" w14:textId="6F919846" w:rsidR="007D6924" w:rsidRDefault="007D6924" w:rsidP="007D6924">
      <w:r>
        <w:t>How can I become a resident?</w:t>
      </w:r>
    </w:p>
    <w:p w14:paraId="4D143632" w14:textId="3F8BADFD" w:rsidR="007D6924" w:rsidRDefault="007D6924" w:rsidP="007D6924">
      <w:r>
        <w:t>1. Complete an application</w:t>
      </w:r>
    </w:p>
    <w:p w14:paraId="34BB4DD1" w14:textId="6C9EA6CA" w:rsidR="007D6924" w:rsidRDefault="007D6924" w:rsidP="007D6924">
      <w:r>
        <w:t>2. Bring you/your families birth certificates, social security cards, immunization records and identification</w:t>
      </w:r>
    </w:p>
    <w:p w14:paraId="281640AF" w14:textId="1D717218" w:rsidR="007D6924" w:rsidRDefault="007D6924" w:rsidP="007D6924">
      <w:r>
        <w:t>3. Eligible applicants will be scheduled for an interview</w:t>
      </w:r>
    </w:p>
    <w:p w14:paraId="6694B7D5" w14:textId="2432CCFA" w:rsidR="007D6924" w:rsidRDefault="007D6924" w:rsidP="007D6924">
      <w:r>
        <w:t>4. Your completed application and interview will be reviewed by a selection committee</w:t>
      </w:r>
    </w:p>
    <w:p w14:paraId="45F4C437" w14:textId="00979D73" w:rsidR="007D6924" w:rsidRDefault="007D6924" w:rsidP="007D6924">
      <w:r>
        <w:t>5. You will then be notified of the selection committee's determination</w:t>
      </w:r>
    </w:p>
    <w:p w14:paraId="157F8D0C" w14:textId="77777777" w:rsidR="007D6924" w:rsidRDefault="007D6924" w:rsidP="007D6924"/>
    <w:sectPr w:rsidR="007D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F14"/>
    <w:multiLevelType w:val="hybridMultilevel"/>
    <w:tmpl w:val="2EA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24"/>
    <w:rsid w:val="005F6FC9"/>
    <w:rsid w:val="007D6924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5A8D"/>
  <w15:chartTrackingRefBased/>
  <w15:docId w15:val="{64E8DF01-19F9-4E0E-A668-640E9BCC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Teran</dc:creator>
  <cp:keywords/>
  <dc:description/>
  <cp:lastModifiedBy>Kayla Teran</cp:lastModifiedBy>
  <cp:revision>1</cp:revision>
  <dcterms:created xsi:type="dcterms:W3CDTF">2018-10-08T12:59:00Z</dcterms:created>
  <dcterms:modified xsi:type="dcterms:W3CDTF">2018-10-08T13:30:00Z</dcterms:modified>
</cp:coreProperties>
</file>